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43BD3" w14:textId="0232B2D0" w:rsidR="00681E0B" w:rsidRPr="000A6C90" w:rsidRDefault="003D2660" w:rsidP="003D2660">
      <w:pPr>
        <w:pStyle w:val="a6"/>
        <w:ind w:left="-567"/>
        <w:rPr>
          <w:rFonts w:ascii="Calibri" w:hAnsi="Calibri"/>
          <w:b/>
          <w:sz w:val="32"/>
          <w:szCs w:val="32"/>
        </w:rPr>
      </w:pPr>
      <w:r w:rsidRPr="00C05DEB">
        <w:rPr>
          <w:rFonts w:ascii="Calibri" w:hAnsi="Calibri"/>
          <w:b/>
          <w:sz w:val="32"/>
          <w:szCs w:val="32"/>
        </w:rPr>
        <w:t>Договор</w:t>
      </w:r>
      <w:r w:rsidRPr="00C05DEB">
        <w:rPr>
          <w:rFonts w:ascii="Calibri" w:hAnsi="Calibri"/>
          <w:b/>
          <w:color w:val="FFFFFF"/>
          <w:sz w:val="32"/>
          <w:szCs w:val="32"/>
        </w:rPr>
        <w:t>.</w:t>
      </w:r>
      <w:r w:rsidRPr="00C05DEB">
        <w:rPr>
          <w:rFonts w:ascii="Calibri" w:hAnsi="Calibri"/>
          <w:b/>
          <w:sz w:val="32"/>
          <w:szCs w:val="32"/>
        </w:rPr>
        <w:t xml:space="preserve"> №</w:t>
      </w:r>
      <w:r w:rsidR="00681E0B" w:rsidRPr="00C05DEB">
        <w:rPr>
          <w:rFonts w:ascii="Calibri" w:hAnsi="Calibri"/>
          <w:b/>
          <w:sz w:val="32"/>
          <w:szCs w:val="32"/>
        </w:rPr>
        <w:t xml:space="preserve"> </w:t>
      </w:r>
      <w:r w:rsidR="00681E0B" w:rsidRPr="00C05DEB">
        <w:rPr>
          <w:rFonts w:ascii="Calibri" w:hAnsi="Calibri"/>
          <w:b/>
          <w:sz w:val="32"/>
          <w:szCs w:val="32"/>
        </w:rPr>
        <w:fldChar w:fldCharType="begin"/>
      </w:r>
      <w:r w:rsidR="00681E0B" w:rsidRPr="00C05DEB">
        <w:rPr>
          <w:rFonts w:ascii="Calibri" w:hAnsi="Calibri"/>
          <w:b/>
          <w:sz w:val="32"/>
          <w:szCs w:val="32"/>
        </w:rPr>
        <w:instrText xml:space="preserve"> TIME \@ "dd/MM/yy" </w:instrText>
      </w:r>
      <w:r w:rsidR="00681E0B" w:rsidRPr="00C05DEB"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28/02/21</w:t>
      </w:r>
      <w:r w:rsidR="00681E0B" w:rsidRPr="00C05DEB">
        <w:rPr>
          <w:rFonts w:ascii="Calibri" w:hAnsi="Calibri"/>
          <w:b/>
          <w:sz w:val="32"/>
          <w:szCs w:val="32"/>
        </w:rPr>
        <w:fldChar w:fldCharType="end"/>
      </w:r>
      <w:r w:rsidR="00681E0B" w:rsidRPr="00C05DEB">
        <w:rPr>
          <w:rFonts w:ascii="Calibri" w:hAnsi="Calibri"/>
          <w:b/>
          <w:sz w:val="32"/>
          <w:szCs w:val="32"/>
        </w:rPr>
        <w:t>-</w:t>
      </w:r>
      <w:r w:rsidR="00681E0B">
        <w:rPr>
          <w:rFonts w:ascii="Calibri" w:hAnsi="Calibri"/>
          <w:b/>
          <w:sz w:val="32"/>
          <w:szCs w:val="32"/>
          <w:lang w:val="en-US"/>
        </w:rPr>
        <w:t>conf</w:t>
      </w:r>
      <w:r w:rsidR="00681E0B" w:rsidRPr="00C05DEB">
        <w:rPr>
          <w:rFonts w:ascii="Calibri" w:hAnsi="Calibri"/>
          <w:b/>
          <w:sz w:val="32"/>
          <w:szCs w:val="32"/>
        </w:rPr>
        <w:t xml:space="preserve"> </w:t>
      </w:r>
    </w:p>
    <w:p w14:paraId="6E07DF9F" w14:textId="77777777" w:rsidR="00681E0B" w:rsidRPr="00681E0B" w:rsidRDefault="00681E0B" w:rsidP="003D2660">
      <w:pPr>
        <w:pStyle w:val="a3"/>
        <w:ind w:left="-567"/>
        <w:jc w:val="center"/>
        <w:rPr>
          <w:rFonts w:asciiTheme="minorHAnsi" w:hAnsiTheme="minorHAnsi"/>
        </w:rPr>
      </w:pPr>
      <w:r w:rsidRPr="00681E0B">
        <w:rPr>
          <w:rStyle w:val="a4"/>
          <w:rFonts w:asciiTheme="minorHAnsi" w:hAnsiTheme="minorHAnsi"/>
          <w:sz w:val="27"/>
          <w:szCs w:val="27"/>
        </w:rPr>
        <w:t>о неразглашении информации, составляющей коммерческую тайну</w:t>
      </w:r>
    </w:p>
    <w:p w14:paraId="3F1ACC06" w14:textId="77777777" w:rsidR="00681E0B" w:rsidRPr="00C05DEB" w:rsidRDefault="00681E0B" w:rsidP="003D2660">
      <w:pPr>
        <w:ind w:left="-567"/>
        <w:jc w:val="center"/>
        <w:rPr>
          <w:sz w:val="24"/>
          <w:szCs w:val="24"/>
          <w:u w:val="single"/>
        </w:rPr>
      </w:pPr>
      <w:r w:rsidRPr="00C05DEB">
        <w:rPr>
          <w:sz w:val="24"/>
          <w:szCs w:val="24"/>
          <w:u w:val="single"/>
        </w:rPr>
        <w:t xml:space="preserve"> </w:t>
      </w:r>
    </w:p>
    <w:p w14:paraId="0211E65D" w14:textId="77777777" w:rsidR="00681E0B" w:rsidRPr="00C05DEB" w:rsidRDefault="00681E0B" w:rsidP="003D2660">
      <w:pPr>
        <w:ind w:left="-567"/>
        <w:jc w:val="center"/>
        <w:rPr>
          <w:sz w:val="24"/>
          <w:szCs w:val="24"/>
        </w:rPr>
      </w:pPr>
      <w:r w:rsidRPr="00C05DEB">
        <w:rPr>
          <w:sz w:val="24"/>
          <w:szCs w:val="24"/>
        </w:rPr>
        <w:t>г. Барнаул</w:t>
      </w:r>
      <w:r w:rsidRPr="00C05DEB">
        <w:rPr>
          <w:sz w:val="24"/>
          <w:szCs w:val="24"/>
        </w:rPr>
        <w:tab/>
        <w:t xml:space="preserve">                                                                                              </w:t>
      </w:r>
      <w:r w:rsidRPr="00C05DEB">
        <w:rPr>
          <w:sz w:val="24"/>
          <w:szCs w:val="24"/>
        </w:rPr>
        <w:fldChar w:fldCharType="begin"/>
      </w:r>
      <w:r w:rsidRPr="00C05DEB">
        <w:rPr>
          <w:sz w:val="24"/>
          <w:szCs w:val="24"/>
        </w:rPr>
        <w:instrText xml:space="preserve"> TIME \@ "d MMMM yyyy 'г.'" </w:instrText>
      </w:r>
      <w:r w:rsidRPr="00C05DEB">
        <w:rPr>
          <w:sz w:val="24"/>
          <w:szCs w:val="24"/>
        </w:rPr>
        <w:fldChar w:fldCharType="separate"/>
      </w:r>
      <w:r w:rsidR="003D2660">
        <w:rPr>
          <w:noProof/>
          <w:sz w:val="24"/>
          <w:szCs w:val="24"/>
        </w:rPr>
        <w:t>28 февраля 2021 г.</w:t>
      </w:r>
      <w:r w:rsidRPr="00C05DEB">
        <w:rPr>
          <w:sz w:val="24"/>
          <w:szCs w:val="24"/>
        </w:rPr>
        <w:fldChar w:fldCharType="end"/>
      </w:r>
    </w:p>
    <w:p w14:paraId="03BF2BA5" w14:textId="2FE0E9F3" w:rsidR="00681E0B" w:rsidRPr="00681E0B" w:rsidRDefault="00681E0B" w:rsidP="003D2660">
      <w:pPr>
        <w:ind w:left="-567"/>
        <w:rPr>
          <w:sz w:val="26"/>
          <w:szCs w:val="26"/>
        </w:rPr>
      </w:pPr>
      <w:r w:rsidRPr="00681E0B">
        <w:rPr>
          <w:sz w:val="26"/>
          <w:szCs w:val="26"/>
        </w:rPr>
        <w:t xml:space="preserve">        </w:t>
      </w:r>
      <w:r w:rsidR="008B1934">
        <w:rPr>
          <w:sz w:val="26"/>
          <w:szCs w:val="26"/>
        </w:rPr>
        <w:t xml:space="preserve">ООО </w:t>
      </w:r>
      <w:r w:rsidR="003D2660" w:rsidRPr="003D2660">
        <w:rPr>
          <w:sz w:val="26"/>
          <w:szCs w:val="26"/>
        </w:rPr>
        <w:t>«</w:t>
      </w:r>
      <w:r w:rsidR="008B1934">
        <w:rPr>
          <w:sz w:val="26"/>
          <w:szCs w:val="26"/>
        </w:rPr>
        <w:t>Врезерве</w:t>
      </w:r>
      <w:r w:rsidR="003D2660" w:rsidRPr="003D2660">
        <w:rPr>
          <w:sz w:val="26"/>
          <w:szCs w:val="26"/>
        </w:rPr>
        <w:t>»</w:t>
      </w:r>
      <w:r w:rsidR="00BD5F0A" w:rsidRPr="00681E0B">
        <w:rPr>
          <w:sz w:val="26"/>
          <w:szCs w:val="26"/>
        </w:rPr>
        <w:t>, именуемое</w:t>
      </w:r>
      <w:r w:rsidRPr="00681E0B">
        <w:rPr>
          <w:sz w:val="26"/>
          <w:szCs w:val="26"/>
        </w:rPr>
        <w:t xml:space="preserve"> в дальнейшем </w:t>
      </w:r>
      <w:r w:rsidR="00BD5F0A" w:rsidRPr="00681E0B">
        <w:rPr>
          <w:b/>
          <w:sz w:val="26"/>
          <w:szCs w:val="26"/>
        </w:rPr>
        <w:t>Исполнитель</w:t>
      </w:r>
      <w:r w:rsidR="00BD5F0A" w:rsidRPr="00681E0B">
        <w:rPr>
          <w:sz w:val="26"/>
          <w:szCs w:val="26"/>
        </w:rPr>
        <w:t>, в</w:t>
      </w:r>
      <w:r w:rsidRPr="00681E0B">
        <w:rPr>
          <w:sz w:val="26"/>
          <w:szCs w:val="26"/>
        </w:rPr>
        <w:t xml:space="preserve"> </w:t>
      </w:r>
      <w:r w:rsidR="00BD5F0A" w:rsidRPr="00681E0B">
        <w:rPr>
          <w:sz w:val="26"/>
          <w:szCs w:val="26"/>
        </w:rPr>
        <w:t>лице директора</w:t>
      </w:r>
      <w:r w:rsidRPr="00681E0B">
        <w:rPr>
          <w:sz w:val="26"/>
          <w:szCs w:val="26"/>
        </w:rPr>
        <w:t xml:space="preserve"> Леванюк</w:t>
      </w:r>
      <w:r w:rsidR="003D2660">
        <w:rPr>
          <w:sz w:val="26"/>
          <w:szCs w:val="26"/>
        </w:rPr>
        <w:t>а Александра Андреевича</w:t>
      </w:r>
      <w:r w:rsidR="00BD5F0A" w:rsidRPr="00681E0B">
        <w:rPr>
          <w:sz w:val="26"/>
          <w:szCs w:val="26"/>
        </w:rPr>
        <w:t>, действующего</w:t>
      </w:r>
      <w:r w:rsidRPr="00681E0B">
        <w:rPr>
          <w:sz w:val="26"/>
          <w:szCs w:val="26"/>
        </w:rPr>
        <w:t xml:space="preserve"> на основании Устава, с одной стороны, и ____________________________, именуемое в дальнейшем </w:t>
      </w:r>
      <w:r w:rsidRPr="00681E0B">
        <w:rPr>
          <w:b/>
          <w:sz w:val="26"/>
          <w:szCs w:val="26"/>
        </w:rPr>
        <w:t>Заказчик</w:t>
      </w:r>
      <w:r w:rsidRPr="00681E0B">
        <w:rPr>
          <w:sz w:val="26"/>
          <w:szCs w:val="26"/>
        </w:rPr>
        <w:t xml:space="preserve">, в лице </w:t>
      </w:r>
      <w:r w:rsidR="003D2660">
        <w:rPr>
          <w:sz w:val="26"/>
          <w:szCs w:val="26"/>
        </w:rPr>
        <w:t>__________</w:t>
      </w:r>
      <w:r w:rsidR="003D2660" w:rsidRPr="003D2660">
        <w:rPr>
          <w:sz w:val="26"/>
          <w:szCs w:val="26"/>
        </w:rPr>
        <w:t xml:space="preserve"> </w:t>
      </w:r>
      <w:r w:rsidR="003D2660">
        <w:rPr>
          <w:sz w:val="26"/>
          <w:szCs w:val="26"/>
        </w:rPr>
        <w:t xml:space="preserve"> </w:t>
      </w:r>
      <w:r w:rsidR="003D2660" w:rsidRPr="003D2660">
        <w:rPr>
          <w:sz w:val="26"/>
          <w:szCs w:val="26"/>
        </w:rPr>
        <w:t xml:space="preserve">/ </w:t>
      </w:r>
      <w:r w:rsidRPr="00681E0B">
        <w:rPr>
          <w:sz w:val="26"/>
          <w:szCs w:val="26"/>
        </w:rPr>
        <w:t xml:space="preserve"> _____________________</w:t>
      </w:r>
      <w:r w:rsidR="00BD5F0A" w:rsidRPr="00681E0B">
        <w:rPr>
          <w:sz w:val="26"/>
          <w:szCs w:val="26"/>
        </w:rPr>
        <w:t>_, действующего</w:t>
      </w:r>
      <w:r w:rsidRPr="00681E0B">
        <w:rPr>
          <w:sz w:val="26"/>
          <w:szCs w:val="26"/>
        </w:rPr>
        <w:t xml:space="preserve"> на основании Устава, с другой стороны, заключили настоящий Договор о нижеследующем:</w:t>
      </w:r>
    </w:p>
    <w:p w14:paraId="57FA12B6" w14:textId="77777777" w:rsidR="00681E0B" w:rsidRPr="00681E0B" w:rsidRDefault="00681E0B" w:rsidP="003D2660">
      <w:pPr>
        <w:pStyle w:val="a3"/>
        <w:ind w:left="-567"/>
        <w:jc w:val="center"/>
        <w:rPr>
          <w:rFonts w:asciiTheme="minorHAnsi" w:hAnsiTheme="minorHAnsi"/>
        </w:rPr>
      </w:pPr>
      <w:r w:rsidRPr="00681E0B">
        <w:rPr>
          <w:rStyle w:val="a4"/>
          <w:rFonts w:asciiTheme="minorHAnsi" w:hAnsiTheme="minorHAnsi"/>
          <w:sz w:val="27"/>
          <w:szCs w:val="27"/>
        </w:rPr>
        <w:t>1. Предмет Договора</w:t>
      </w:r>
    </w:p>
    <w:p w14:paraId="2FACC2AD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1.1. Предметом настоящего Договора являются взаимные обязательства Сторон о неразглашении информации, составляющей Коммерческую тайну, полученной одной Стороной от другой Стороны в ходе заключения и исполнения договоров, обязательства по которым возникли или возникают между ними.</w:t>
      </w:r>
    </w:p>
    <w:p w14:paraId="11B526FD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1.2. Для целей настоящего Договора следующие термины будут означать:</w:t>
      </w:r>
    </w:p>
    <w:p w14:paraId="6DA57DF7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Style w:val="a5"/>
          <w:rFonts w:asciiTheme="minorHAnsi" w:hAnsiTheme="minorHAnsi"/>
          <w:b/>
          <w:bCs/>
          <w:sz w:val="27"/>
          <w:szCs w:val="27"/>
        </w:rPr>
        <w:t xml:space="preserve">«Информация, составляющая Коммерческую тайну» </w:t>
      </w:r>
      <w:r w:rsidRPr="00681E0B">
        <w:rPr>
          <w:rStyle w:val="a5"/>
          <w:rFonts w:asciiTheme="minorHAnsi" w:hAnsiTheme="minorHAnsi"/>
          <w:sz w:val="27"/>
          <w:szCs w:val="27"/>
        </w:rPr>
        <w:t xml:space="preserve">- </w:t>
      </w:r>
      <w:r w:rsidRPr="00681E0B">
        <w:rPr>
          <w:rFonts w:asciiTheme="minorHAnsi" w:hAnsiTheme="minorHAnsi"/>
          <w:sz w:val="27"/>
          <w:szCs w:val="27"/>
        </w:rPr>
        <w:t>любая информация, в отношении которой введен режим Коммерческой тайны и передаваемая одной Стороной (в дальнейшем именуемой «Передающей стороной») другой Стороне (в дальнейшем именуемой «Получающей стороной»), подлежащая защите в соответствии с законодательством Российской Федерации и настоящим Договором, названная Передающей стороной устно или письменно составляющей Коммерческую тайну (в виде ограничительных рифов «Конфиденциально», «Коммерческая тайна», «К», «КТ»). Понятие информации, составляющей Коммерческую тайну, не включает информацию: которая находится в открытом доступе, которая была получена Получающей стороной от третьего лица на законных основаниях, в отношении которой не установлен режим коммерческой тайны.</w:t>
      </w:r>
    </w:p>
    <w:p w14:paraId="00DE6691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Style w:val="a5"/>
          <w:rFonts w:asciiTheme="minorHAnsi" w:hAnsiTheme="minorHAnsi"/>
          <w:b/>
          <w:bCs/>
          <w:sz w:val="27"/>
          <w:szCs w:val="27"/>
        </w:rPr>
        <w:t xml:space="preserve">«Передача информации, составляющей Коммерческую тайну» </w:t>
      </w:r>
      <w:r w:rsidRPr="00681E0B">
        <w:rPr>
          <w:rStyle w:val="a5"/>
          <w:rFonts w:asciiTheme="minorHAnsi" w:hAnsiTheme="minorHAnsi"/>
          <w:sz w:val="27"/>
          <w:szCs w:val="27"/>
        </w:rPr>
        <w:t xml:space="preserve">- </w:t>
      </w:r>
      <w:r w:rsidRPr="00681E0B">
        <w:rPr>
          <w:rFonts w:asciiTheme="minorHAnsi" w:hAnsiTheme="minorHAnsi"/>
          <w:sz w:val="27"/>
          <w:szCs w:val="27"/>
        </w:rPr>
        <w:t xml:space="preserve">передача информации, составляющей Коммерческую тайну, на бумажном или электронном съемном носителе, а также в устной форме, любым способом, включая электронный, позволяющим зафиксировать факт ее передачи и получения, в порядке, предусмотренном настоящим договором, а также в порядке, предусмотренном локальными нормативными актами Сторон, регулирующими режим работы с информацией, составляющей Коммерческую тайну и иными взаимными обязательствами. Информация, переданная в устной форме, будет считаться, составляющей Коммерческую тайну только в том случае, если: она в момент </w:t>
      </w:r>
      <w:r w:rsidRPr="00681E0B">
        <w:rPr>
          <w:rFonts w:asciiTheme="minorHAnsi" w:hAnsiTheme="minorHAnsi"/>
          <w:sz w:val="27"/>
          <w:szCs w:val="27"/>
        </w:rPr>
        <w:lastRenderedPageBreak/>
        <w:t>предоставления будет идентифицирована как информация, составляющая Коммерческую тайну, и будет подтверждена в качестве таковой письменной форме (электронном виде) в течение пяти дней после ее предоставления.</w:t>
      </w:r>
    </w:p>
    <w:p w14:paraId="6F1189A3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Style w:val="a5"/>
          <w:rFonts w:asciiTheme="minorHAnsi" w:hAnsiTheme="minorHAnsi"/>
          <w:b/>
          <w:bCs/>
          <w:sz w:val="27"/>
          <w:szCs w:val="27"/>
        </w:rPr>
        <w:t xml:space="preserve">«Разглашение Информации, составляющей Коммерческую тайну» </w:t>
      </w:r>
      <w:r w:rsidRPr="00681E0B">
        <w:rPr>
          <w:rStyle w:val="a5"/>
          <w:rFonts w:asciiTheme="minorHAnsi" w:hAnsiTheme="minorHAnsi"/>
          <w:sz w:val="27"/>
          <w:szCs w:val="27"/>
        </w:rPr>
        <w:t xml:space="preserve">- </w:t>
      </w:r>
      <w:r w:rsidRPr="00681E0B">
        <w:rPr>
          <w:rFonts w:asciiTheme="minorHAnsi" w:hAnsiTheme="minorHAnsi"/>
          <w:sz w:val="27"/>
          <w:szCs w:val="27"/>
        </w:rPr>
        <w:t>несанкционированная Передающей стороной передача информации, составляющей Коммерческую тайну, третьим лицам.</w:t>
      </w:r>
    </w:p>
    <w:p w14:paraId="0EDA1E91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Style w:val="a5"/>
          <w:rFonts w:asciiTheme="minorHAnsi" w:hAnsiTheme="minorHAnsi"/>
          <w:b/>
          <w:bCs/>
          <w:sz w:val="27"/>
          <w:szCs w:val="27"/>
        </w:rPr>
        <w:t xml:space="preserve">«Третьи лица» </w:t>
      </w:r>
      <w:r w:rsidRPr="00681E0B">
        <w:rPr>
          <w:rFonts w:asciiTheme="minorHAnsi" w:hAnsiTheme="minorHAnsi"/>
          <w:sz w:val="27"/>
          <w:szCs w:val="27"/>
        </w:rPr>
        <w:t>- юридические и физические лица, не являющиеся Сторонами (или работниками Сторон) по данному Договору.</w:t>
      </w:r>
    </w:p>
    <w:p w14:paraId="60D3525A" w14:textId="77777777" w:rsidR="00681E0B" w:rsidRPr="00681E0B" w:rsidRDefault="00681E0B" w:rsidP="003D2660">
      <w:pPr>
        <w:pStyle w:val="a3"/>
        <w:ind w:left="-567"/>
        <w:jc w:val="center"/>
        <w:rPr>
          <w:rFonts w:asciiTheme="minorHAnsi" w:hAnsiTheme="minorHAnsi"/>
        </w:rPr>
      </w:pPr>
      <w:r w:rsidRPr="00681E0B">
        <w:rPr>
          <w:rStyle w:val="a4"/>
          <w:rFonts w:asciiTheme="minorHAnsi" w:hAnsiTheme="minorHAnsi"/>
          <w:sz w:val="27"/>
          <w:szCs w:val="27"/>
        </w:rPr>
        <w:t>2. Права и обязанности сторон.</w:t>
      </w:r>
    </w:p>
    <w:p w14:paraId="260B30F2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2.1.     Передающая сторона имеет право определять конфиденциальность передаваемой информации в соответствии с действующим законодательством Российской Федерации и своими локальными нормативными актами.</w:t>
      </w:r>
    </w:p>
    <w:p w14:paraId="16617D1F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2.2.     Передающая сторона обязана:</w:t>
      </w:r>
    </w:p>
    <w:p w14:paraId="3509D37F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При передаче информации, составляющей Коммерческую тайну, в устной форме, в пятидневный срок подтвердить ее конфиденциальность в письменной (электронной) форме.</w:t>
      </w:r>
    </w:p>
    <w:p w14:paraId="550382AE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При потере актуальности защиты информации, составляющей Коммерческую тайну, (или ее части), переданной Получающей стороне, уведомить последнюю о снятии ограничительного грифа.</w:t>
      </w:r>
    </w:p>
    <w:p w14:paraId="02B93B5C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2.3.     Получающая сторона имеет право запрашивать у Передающей стороны необходимую для исполнения договорных обязательств информацию, составляющую Коммерческую тайну, с указанием формы и сроков ее предоставления.</w:t>
      </w:r>
    </w:p>
    <w:p w14:paraId="1726EC5A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2.4.     Получающая сторона обязана:</w:t>
      </w:r>
    </w:p>
    <w:p w14:paraId="4B45E774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2.4.1.  Использовать полученную от Передающей стороны информацию, составляющую Коммерческую тайну, исключительно для целей и в порядке, предусмотренных взаимными обязательствами и настоящим Договором,</w:t>
      </w:r>
    </w:p>
    <w:p w14:paraId="53CD24CE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2.4.2.  Незамедлительно сообщить Передающей стороне обо всех фактах, свидетельствующих о том, что полученная информация, составляющая Коммерческую тайну, была известна Получающей стороне до момента ее получения от Передающей стороны.</w:t>
      </w:r>
    </w:p>
    <w:p w14:paraId="0009E09C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Принять все необходимые меры к недопущению разглашения информации, составляющей Коммерческую тайну, полученной от Передающей стороны.</w:t>
      </w:r>
    </w:p>
    <w:p w14:paraId="15FA781F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lastRenderedPageBreak/>
        <w:t>Обеспечить неразглашение информации, составляющей Коммерческую тайну, своими работниками, допущенными к получению информации, составляющей Коммерческую тайну.</w:t>
      </w:r>
    </w:p>
    <w:p w14:paraId="44DF00A0" w14:textId="7E203F6F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 xml:space="preserve">Не копировать и не воспроизводить информацию, составляющую Коммерческую </w:t>
      </w:r>
      <w:proofErr w:type="gramStart"/>
      <w:r w:rsidR="00267958" w:rsidRPr="00681E0B">
        <w:rPr>
          <w:rFonts w:asciiTheme="minorHAnsi" w:hAnsiTheme="minorHAnsi"/>
          <w:sz w:val="27"/>
          <w:szCs w:val="27"/>
        </w:rPr>
        <w:t xml:space="preserve">тайну,  </w:t>
      </w:r>
      <w:r w:rsidRPr="00681E0B">
        <w:rPr>
          <w:rFonts w:asciiTheme="minorHAnsi" w:hAnsiTheme="minorHAnsi"/>
          <w:sz w:val="27"/>
          <w:szCs w:val="27"/>
        </w:rPr>
        <w:t>за</w:t>
      </w:r>
      <w:proofErr w:type="gramEnd"/>
      <w:r w:rsidRPr="00681E0B">
        <w:rPr>
          <w:rFonts w:asciiTheme="minorHAnsi" w:hAnsiTheme="minorHAnsi"/>
          <w:sz w:val="27"/>
          <w:szCs w:val="27"/>
        </w:rPr>
        <w:t xml:space="preserve"> исключением случаев, когда это необходимо для исполнения договорных обязательств. К копиям    должны применяться те же требованию по соблюдению конфиденциальности, что и к оригиналам.</w:t>
      </w:r>
    </w:p>
    <w:p w14:paraId="3A27C692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Передавать полученную от Передающей стороны информацию, составляющую Коммерческую тайну, Третьим лицам только с письменного разрешения Передающей стороны.</w:t>
      </w:r>
    </w:p>
    <w:p w14:paraId="22F9AB81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По письменному требованию Передающей стороны (в зависимости от содержания требования):</w:t>
      </w:r>
    </w:p>
    <w:p w14:paraId="5F352CE2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- незамедлительно прекратить использование информации, составляющей Коммерческую тайну;</w:t>
      </w:r>
    </w:p>
    <w:p w14:paraId="1607BCB6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- возвратить информацию, составляющую Коммерческую тайну, Передающей стороне в течение десяти дней после получения вышеуказанного требования;</w:t>
      </w:r>
    </w:p>
    <w:p w14:paraId="41DF4717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- уничтожить информацию, составляющую Коммерческую тайну;</w:t>
      </w:r>
    </w:p>
    <w:p w14:paraId="2DB7274E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- подтвердить в письменной форме выполнение вышеперечисленных требований Передающей стороны.</w:t>
      </w:r>
    </w:p>
    <w:p w14:paraId="666BAF07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2.4.8.  Незамедлительно уведомить Передающую сторону любым видом связи в случаях:</w:t>
      </w:r>
    </w:p>
    <w:p w14:paraId="4C269BA0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- поступления в адрес Получающей стороны требования (запроса) государственных</w:t>
      </w:r>
      <w:r w:rsidRPr="00681E0B">
        <w:rPr>
          <w:rFonts w:asciiTheme="minorHAnsi" w:hAnsiTheme="minorHAnsi"/>
          <w:sz w:val="27"/>
          <w:szCs w:val="27"/>
        </w:rPr>
        <w:br/>
        <w:t>органов о предоставлении информации, составляющей Коммерческую тайну Передающей стороны;</w:t>
      </w:r>
    </w:p>
    <w:p w14:paraId="002D1B2D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- изъятия (выемки, ареста) у Получающей стороны информации, составляющей Коммерческую тайну Передающей стороны;</w:t>
      </w:r>
    </w:p>
    <w:p w14:paraId="5D783CDA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- повреждения, утраты, хищения и других случаях выбытия из владения Получающей стороны Информации, составляющей Коммерческую тайну Передающей стороны.</w:t>
      </w:r>
    </w:p>
    <w:p w14:paraId="68C3572E" w14:textId="77777777" w:rsidR="00681E0B" w:rsidRPr="00681E0B" w:rsidRDefault="00681E0B" w:rsidP="003D2660">
      <w:pPr>
        <w:pStyle w:val="a3"/>
        <w:ind w:left="-567"/>
        <w:jc w:val="center"/>
        <w:rPr>
          <w:rFonts w:asciiTheme="minorHAnsi" w:hAnsiTheme="minorHAnsi"/>
        </w:rPr>
      </w:pPr>
      <w:r w:rsidRPr="00681E0B">
        <w:rPr>
          <w:rStyle w:val="a4"/>
          <w:rFonts w:asciiTheme="minorHAnsi" w:hAnsiTheme="minorHAnsi"/>
          <w:sz w:val="27"/>
          <w:szCs w:val="27"/>
        </w:rPr>
        <w:t>3. Сфера действия Договора.</w:t>
      </w:r>
    </w:p>
    <w:p w14:paraId="28F45BBA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 xml:space="preserve">3.1.     Каждая Сторона сохраняет все права на принадлежащую ей информацию, составляющую Коммерческую тайну. Передача информации, составляющей Коммерческую тайну, в соответствии с данным Договором никаким образом не </w:t>
      </w:r>
      <w:r w:rsidRPr="00681E0B">
        <w:rPr>
          <w:rFonts w:asciiTheme="minorHAnsi" w:hAnsiTheme="minorHAnsi"/>
          <w:sz w:val="27"/>
          <w:szCs w:val="27"/>
        </w:rPr>
        <w:lastRenderedPageBreak/>
        <w:t>должна рассматриваться как предоставление Получающей стороне прямо или косвенно, каких бы то ни было лицензий, имущественного права, права собственности или интереса в отношении информации, составляющей Коммерческую тайну.</w:t>
      </w:r>
    </w:p>
    <w:p w14:paraId="416FA425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3.2.     Ни одно из положений настоящего Договора не должно рассматриваться, как обязывающее какую-либо из Сторон передать информацию, составляющую Коммерческую тайну, другой Стороне или вступить с ней в договорные отношения в будущем.</w:t>
      </w:r>
    </w:p>
    <w:p w14:paraId="72F8F468" w14:textId="77777777" w:rsidR="00681E0B" w:rsidRPr="00681E0B" w:rsidRDefault="00681E0B" w:rsidP="003D2660">
      <w:pPr>
        <w:pStyle w:val="a3"/>
        <w:ind w:left="-567"/>
        <w:jc w:val="center"/>
        <w:rPr>
          <w:rFonts w:asciiTheme="minorHAnsi" w:hAnsiTheme="minorHAnsi"/>
        </w:rPr>
      </w:pPr>
      <w:r w:rsidRPr="00681E0B">
        <w:rPr>
          <w:rStyle w:val="a4"/>
          <w:rFonts w:asciiTheme="minorHAnsi" w:hAnsiTheme="minorHAnsi"/>
          <w:sz w:val="27"/>
          <w:szCs w:val="27"/>
        </w:rPr>
        <w:t>4. Ответственность</w:t>
      </w:r>
    </w:p>
    <w:p w14:paraId="53C5393C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4.1.     В случае использования информации, составляющей Коммерческую тайну, с нарушением требований настоящего Договора, Получающая сторона обязана возместить Передающей стороне причиненные ей вследствие указанных действий убытки.</w:t>
      </w:r>
    </w:p>
    <w:p w14:paraId="50318B96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4.2.     Получающая сторона не несет ответственности за нарушения условий настоящего Договора, если полученная ею от Передающей стороны информация, составляющая Коммерческую тайну:</w:t>
      </w:r>
    </w:p>
    <w:p w14:paraId="17C4DCB3" w14:textId="3AF6B6EC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 xml:space="preserve">•     стала общеизвестной либо известной определенному лицу (кругу лиц) иначе, чем в результате нарушения Получающей стороной настоящего Договора при условии, что Получающая сторона незамедлительно известит </w:t>
      </w:r>
      <w:r w:rsidR="00267958" w:rsidRPr="00681E0B">
        <w:rPr>
          <w:rFonts w:asciiTheme="minorHAnsi" w:hAnsiTheme="minorHAnsi"/>
          <w:sz w:val="27"/>
          <w:szCs w:val="27"/>
        </w:rPr>
        <w:t>Передающую сторону</w:t>
      </w:r>
      <w:r w:rsidRPr="00681E0B">
        <w:rPr>
          <w:rFonts w:asciiTheme="minorHAnsi" w:hAnsiTheme="minorHAnsi"/>
          <w:sz w:val="27"/>
          <w:szCs w:val="27"/>
        </w:rPr>
        <w:t xml:space="preserve"> об известности данной информации в порядке, предусмотренном п.2.4.2. настоящего Договора.</w:t>
      </w:r>
    </w:p>
    <w:p w14:paraId="76538562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•     разглашена Получающей стороной в порядке и по основаниям, предусмотренным федеральными законами Российской Федерации при условии, что Получающая сторона незамедлительно известит Передающую сторону о факте такой передачи в порядке, предусмотренном пунктом 2.4.8 настоящего Договора;</w:t>
      </w:r>
    </w:p>
    <w:p w14:paraId="7D30EFF1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•     разглашена по предварительному письменному разрешению Передающей стороны в оговоренном Сторонами объеме.</w:t>
      </w:r>
    </w:p>
    <w:p w14:paraId="5971EDC1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4.3.     Если часть информации, составляющей Коммерческую тайну, подпадает под одно или несколько исключений, перечисленных выше, остальная информация продолжает оставаться предметом ограничений, предусмотренных настоящим Договором.</w:t>
      </w:r>
    </w:p>
    <w:p w14:paraId="02BAF30A" w14:textId="77777777" w:rsidR="00681E0B" w:rsidRPr="00681E0B" w:rsidRDefault="00681E0B" w:rsidP="003D2660">
      <w:pPr>
        <w:pStyle w:val="a3"/>
        <w:ind w:left="-567"/>
        <w:jc w:val="center"/>
        <w:rPr>
          <w:rFonts w:asciiTheme="minorHAnsi" w:hAnsiTheme="minorHAnsi"/>
        </w:rPr>
      </w:pPr>
      <w:r w:rsidRPr="00681E0B">
        <w:rPr>
          <w:rStyle w:val="a4"/>
          <w:rFonts w:asciiTheme="minorHAnsi" w:hAnsiTheme="minorHAnsi"/>
          <w:sz w:val="27"/>
          <w:szCs w:val="27"/>
        </w:rPr>
        <w:t>5. Срок действия Договора</w:t>
      </w:r>
    </w:p>
    <w:p w14:paraId="590A65A7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5.1.  Настоящий Договор вступает в силу со дня его подписания Сторонами и действует в течение трех лет с момента подписания настоящего Договора.</w:t>
      </w:r>
    </w:p>
    <w:p w14:paraId="7EEA9926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lastRenderedPageBreak/>
        <w:t>5.2.  При прекращении действия настоящего Договора Стороны возвращают информацию, составляющую Коммерческую тайну, полученную в письменной (электронной) форме.</w:t>
      </w:r>
    </w:p>
    <w:p w14:paraId="090243B7" w14:textId="77777777" w:rsidR="00681E0B" w:rsidRPr="00681E0B" w:rsidRDefault="00681E0B" w:rsidP="003D2660">
      <w:pPr>
        <w:pStyle w:val="a3"/>
        <w:ind w:left="-567"/>
        <w:jc w:val="center"/>
        <w:rPr>
          <w:rFonts w:asciiTheme="minorHAnsi" w:hAnsiTheme="minorHAnsi"/>
        </w:rPr>
      </w:pPr>
      <w:r w:rsidRPr="00681E0B">
        <w:rPr>
          <w:rStyle w:val="a4"/>
          <w:rFonts w:asciiTheme="minorHAnsi" w:hAnsiTheme="minorHAnsi"/>
          <w:sz w:val="27"/>
          <w:szCs w:val="27"/>
        </w:rPr>
        <w:t>6. Прочие положения</w:t>
      </w:r>
    </w:p>
    <w:p w14:paraId="36EC6F2A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6.1. Во всем, что прямо не оговорено в настоящем Договоре, Стороны руководствуются действующим законодательством РФ.</w:t>
      </w:r>
    </w:p>
    <w:p w14:paraId="27717421" w14:textId="64C0E033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6.</w:t>
      </w:r>
      <w:r w:rsidR="00267958" w:rsidRPr="00681E0B">
        <w:rPr>
          <w:rFonts w:asciiTheme="minorHAnsi" w:hAnsiTheme="minorHAnsi"/>
          <w:sz w:val="27"/>
          <w:szCs w:val="27"/>
        </w:rPr>
        <w:t>2. Все</w:t>
      </w:r>
      <w:r w:rsidRPr="00681E0B">
        <w:rPr>
          <w:rFonts w:asciiTheme="minorHAnsi" w:hAnsiTheme="minorHAnsi"/>
          <w:sz w:val="27"/>
          <w:szCs w:val="27"/>
        </w:rPr>
        <w:t xml:space="preserve"> споры по настоящему Договору Стороны будут решать путем переговоров, а при не достижении согласия переговорным путем, в порядке, установленном действующим законодательством РФ.</w:t>
      </w:r>
    </w:p>
    <w:p w14:paraId="4680CF9C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6.3.В случае реорганизации одной из сторон как юридического лица, все права и обязательства по настоящему Договору не прекращаются, а переходят к его правопреемнику.</w:t>
      </w:r>
    </w:p>
    <w:p w14:paraId="56A9614C" w14:textId="3C40792C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6.</w:t>
      </w:r>
      <w:r w:rsidR="00267958" w:rsidRPr="00681E0B">
        <w:rPr>
          <w:rFonts w:asciiTheme="minorHAnsi" w:hAnsiTheme="minorHAnsi"/>
          <w:sz w:val="27"/>
          <w:szCs w:val="27"/>
        </w:rPr>
        <w:t>4. Настоящий</w:t>
      </w:r>
      <w:r w:rsidRPr="00681E0B">
        <w:rPr>
          <w:rFonts w:asciiTheme="minorHAnsi" w:hAnsiTheme="minorHAnsi"/>
          <w:sz w:val="27"/>
          <w:szCs w:val="27"/>
        </w:rPr>
        <w:t xml:space="preserve"> Договор подписан Сторонами в двух экземплярах, по одному для каждой из Сторон.</w:t>
      </w:r>
    </w:p>
    <w:p w14:paraId="3B068158" w14:textId="77777777" w:rsidR="00681E0B" w:rsidRP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  <w:r w:rsidRPr="00681E0B">
        <w:rPr>
          <w:rFonts w:asciiTheme="minorHAnsi" w:hAnsiTheme="minorHAnsi"/>
          <w:sz w:val="27"/>
          <w:szCs w:val="27"/>
        </w:rPr>
        <w:t>6.5.     Настоящий Договор представляет собой всеобъемлющий договор между Сторонами в отношении информации, составляющей Коммерческую тайну, которой они предполагают обмениваться для исполнения договорных обязательств, он заменяет собой все предыдущие  договоренности и соглашения между Сторонами, относящиеся к этому предмету и    распространяется на любые категории информации, составляющей Коммерческую тайну, которые могут использоваться для исполнения договорных обязательств Сторонами и запрашиваться ими друг у друга.</w:t>
      </w:r>
    </w:p>
    <w:p w14:paraId="039CD38E" w14:textId="77777777" w:rsidR="00681E0B" w:rsidRPr="000A6C90" w:rsidRDefault="00681E0B" w:rsidP="003D2660">
      <w:pPr>
        <w:pStyle w:val="a3"/>
        <w:ind w:left="-567"/>
        <w:jc w:val="both"/>
        <w:rPr>
          <w:rFonts w:asciiTheme="minorHAnsi" w:hAnsiTheme="minorHAnsi"/>
          <w:sz w:val="27"/>
          <w:szCs w:val="27"/>
        </w:rPr>
      </w:pPr>
      <w:r w:rsidRPr="00681E0B">
        <w:rPr>
          <w:rFonts w:asciiTheme="minorHAnsi" w:hAnsiTheme="minorHAnsi"/>
          <w:sz w:val="27"/>
          <w:szCs w:val="27"/>
        </w:rPr>
        <w:t>6.5.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26CA61C" w14:textId="77777777" w:rsidR="00681E0B" w:rsidRPr="000A6C90" w:rsidRDefault="003131CF" w:rsidP="003D2660">
      <w:pPr>
        <w:pStyle w:val="a3"/>
        <w:tabs>
          <w:tab w:val="left" w:pos="7350"/>
        </w:tabs>
        <w:ind w:left="-567"/>
        <w:jc w:val="both"/>
        <w:rPr>
          <w:rFonts w:asciiTheme="minorHAnsi" w:hAnsiTheme="minorHAnsi"/>
          <w:sz w:val="27"/>
          <w:szCs w:val="27"/>
        </w:rPr>
      </w:pPr>
      <w:r>
        <w:rPr>
          <w:rFonts w:asciiTheme="minorHAnsi" w:hAnsiTheme="minorHAnsi"/>
          <w:sz w:val="27"/>
          <w:szCs w:val="27"/>
        </w:rPr>
        <w:tab/>
      </w:r>
    </w:p>
    <w:p w14:paraId="0D2D4A81" w14:textId="10755F09" w:rsidR="00681E0B" w:rsidRDefault="00681E0B" w:rsidP="003D2660">
      <w:pPr>
        <w:pStyle w:val="a3"/>
        <w:ind w:left="-567"/>
        <w:jc w:val="both"/>
        <w:rPr>
          <w:rFonts w:asciiTheme="minorHAnsi" w:hAnsiTheme="minorHAnsi"/>
        </w:rPr>
      </w:pPr>
    </w:p>
    <w:p w14:paraId="01CB8BC7" w14:textId="78BE0AE9" w:rsidR="00267958" w:rsidRDefault="00267958" w:rsidP="003D2660">
      <w:pPr>
        <w:pStyle w:val="a3"/>
        <w:ind w:left="-567"/>
        <w:jc w:val="both"/>
        <w:rPr>
          <w:rFonts w:asciiTheme="minorHAnsi" w:hAnsiTheme="minorHAnsi"/>
        </w:rPr>
      </w:pPr>
    </w:p>
    <w:p w14:paraId="2DB580A3" w14:textId="2714BEAA" w:rsidR="00267958" w:rsidRDefault="00267958" w:rsidP="003D2660">
      <w:pPr>
        <w:pStyle w:val="a3"/>
        <w:ind w:left="-567"/>
        <w:jc w:val="both"/>
        <w:rPr>
          <w:rFonts w:asciiTheme="minorHAnsi" w:hAnsiTheme="minorHAnsi"/>
        </w:rPr>
      </w:pPr>
    </w:p>
    <w:p w14:paraId="61E3443E" w14:textId="66BDD91C" w:rsidR="00267958" w:rsidRDefault="00267958" w:rsidP="003D2660">
      <w:pPr>
        <w:pStyle w:val="a3"/>
        <w:ind w:left="-567"/>
        <w:jc w:val="both"/>
        <w:rPr>
          <w:rFonts w:asciiTheme="minorHAnsi" w:hAnsiTheme="minorHAnsi"/>
        </w:rPr>
      </w:pPr>
    </w:p>
    <w:p w14:paraId="1C3EF82B" w14:textId="36C339CD" w:rsidR="00267958" w:rsidRDefault="00267958" w:rsidP="003D2660">
      <w:pPr>
        <w:pStyle w:val="a3"/>
        <w:ind w:left="-567"/>
        <w:jc w:val="both"/>
        <w:rPr>
          <w:rFonts w:asciiTheme="minorHAnsi" w:hAnsiTheme="minorHAnsi"/>
        </w:rPr>
      </w:pPr>
    </w:p>
    <w:p w14:paraId="7A8D3F71" w14:textId="77777777" w:rsidR="00267958" w:rsidRPr="000A6C90" w:rsidRDefault="00267958" w:rsidP="003D2660">
      <w:pPr>
        <w:pStyle w:val="a3"/>
        <w:ind w:left="-567"/>
        <w:jc w:val="both"/>
        <w:rPr>
          <w:rFonts w:asciiTheme="minorHAnsi" w:hAnsiTheme="minorHAnsi"/>
        </w:rPr>
      </w:pPr>
    </w:p>
    <w:p w14:paraId="1D8FF189" w14:textId="77777777" w:rsidR="00681E0B" w:rsidRDefault="00681E0B" w:rsidP="003D2660">
      <w:pPr>
        <w:pStyle w:val="a3"/>
        <w:ind w:left="-567"/>
        <w:jc w:val="center"/>
        <w:rPr>
          <w:rStyle w:val="a4"/>
          <w:rFonts w:asciiTheme="minorHAnsi" w:hAnsiTheme="minorHAnsi"/>
          <w:sz w:val="27"/>
          <w:szCs w:val="27"/>
          <w:lang w:val="en-US"/>
        </w:rPr>
      </w:pPr>
      <w:r w:rsidRPr="00681E0B">
        <w:rPr>
          <w:rStyle w:val="a4"/>
          <w:rFonts w:asciiTheme="minorHAnsi" w:hAnsiTheme="minorHAnsi"/>
          <w:sz w:val="27"/>
          <w:szCs w:val="27"/>
        </w:rPr>
        <w:lastRenderedPageBreak/>
        <w:t>7. Адреса, реквизиты и подписи Сторон</w:t>
      </w:r>
    </w:p>
    <w:p w14:paraId="3631D0DD" w14:textId="77777777" w:rsidR="00681E0B" w:rsidRPr="00C05DEB" w:rsidRDefault="00681E0B" w:rsidP="003D2660">
      <w:pPr>
        <w:pStyle w:val="31"/>
        <w:ind w:left="-567" w:firstLine="0"/>
        <w:rPr>
          <w:rFonts w:ascii="Calibri" w:hAnsi="Calibri"/>
          <w:szCs w:val="24"/>
        </w:rPr>
      </w:pPr>
    </w:p>
    <w:tbl>
      <w:tblPr>
        <w:tblW w:w="9498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2"/>
        <w:gridCol w:w="3670"/>
        <w:gridCol w:w="959"/>
        <w:gridCol w:w="3967"/>
      </w:tblGrid>
      <w:tr w:rsidR="003A772B" w:rsidRPr="00663E3B" w14:paraId="25AB996A" w14:textId="77777777" w:rsidTr="003A772B">
        <w:tc>
          <w:tcPr>
            <w:tcW w:w="4572" w:type="dxa"/>
            <w:gridSpan w:val="2"/>
            <w:shd w:val="clear" w:color="auto" w:fill="auto"/>
          </w:tcPr>
          <w:p w14:paraId="715688B0" w14:textId="77777777" w:rsidR="003A772B" w:rsidRPr="00663E3B" w:rsidRDefault="003A772B" w:rsidP="002C0A46">
            <w:pPr>
              <w:rPr>
                <w:rFonts w:ascii="Calibri" w:hAnsi="Calibri" w:cs="Calibri"/>
                <w:b/>
                <w:bCs/>
              </w:rPr>
            </w:pPr>
            <w:r w:rsidRPr="00663E3B">
              <w:rPr>
                <w:rFonts w:ascii="Calibri" w:hAnsi="Calibri" w:cs="Calibri"/>
                <w:b/>
                <w:bCs/>
              </w:rPr>
              <w:t>Заказчик</w:t>
            </w:r>
          </w:p>
        </w:tc>
        <w:tc>
          <w:tcPr>
            <w:tcW w:w="4926" w:type="dxa"/>
            <w:gridSpan w:val="2"/>
            <w:shd w:val="clear" w:color="auto" w:fill="auto"/>
          </w:tcPr>
          <w:p w14:paraId="1FC6B8C8" w14:textId="77777777" w:rsidR="003A772B" w:rsidRPr="00663E3B" w:rsidRDefault="003A772B" w:rsidP="002C0A46">
            <w:pPr>
              <w:rPr>
                <w:rFonts w:ascii="Calibri" w:hAnsi="Calibri" w:cs="Calibri"/>
                <w:b/>
                <w:bCs/>
              </w:rPr>
            </w:pPr>
            <w:r w:rsidRPr="00663E3B">
              <w:rPr>
                <w:rFonts w:ascii="Calibri" w:hAnsi="Calibri" w:cs="Calibri"/>
                <w:b/>
                <w:bCs/>
              </w:rPr>
              <w:t>Исполнитель</w:t>
            </w:r>
          </w:p>
        </w:tc>
      </w:tr>
      <w:tr w:rsidR="003A772B" w:rsidRPr="00663E3B" w14:paraId="3A7059DA" w14:textId="77777777" w:rsidTr="003A772B">
        <w:tc>
          <w:tcPr>
            <w:tcW w:w="4572" w:type="dxa"/>
            <w:gridSpan w:val="2"/>
            <w:shd w:val="clear" w:color="auto" w:fill="auto"/>
          </w:tcPr>
          <w:p w14:paraId="4329394C" w14:textId="77777777" w:rsidR="003A772B" w:rsidRPr="009B7AAA" w:rsidRDefault="003A772B" w:rsidP="002C0A46">
            <w:pPr>
              <w:rPr>
                <w:rFonts w:ascii="Calibri" w:hAnsi="Calibri" w:cs="Calibri"/>
                <w:color w:val="00B050"/>
                <w:lang w:val="en-US"/>
              </w:rPr>
            </w:pPr>
            <w:proofErr w:type="spellStart"/>
            <w:r w:rsidRPr="009B7AAA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</w:p>
        </w:tc>
        <w:tc>
          <w:tcPr>
            <w:tcW w:w="4926" w:type="dxa"/>
            <w:gridSpan w:val="2"/>
            <w:shd w:val="clear" w:color="auto" w:fill="auto"/>
          </w:tcPr>
          <w:p w14:paraId="1F87DE85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ООО «Врезерве»‎</w:t>
            </w:r>
          </w:p>
        </w:tc>
      </w:tr>
      <w:tr w:rsidR="003A772B" w:rsidRPr="00663E3B" w14:paraId="6EB8F4C3" w14:textId="77777777" w:rsidTr="003A772B">
        <w:tc>
          <w:tcPr>
            <w:tcW w:w="902" w:type="dxa"/>
            <w:shd w:val="clear" w:color="auto" w:fill="auto"/>
          </w:tcPr>
          <w:p w14:paraId="0333C941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proofErr w:type="spellStart"/>
            <w:r w:rsidRPr="00663E3B">
              <w:rPr>
                <w:rFonts w:ascii="Calibri" w:hAnsi="Calibri" w:cs="Calibri"/>
              </w:rPr>
              <w:t>Рс</w:t>
            </w:r>
            <w:proofErr w:type="spellEnd"/>
            <w:r w:rsidRPr="00663E3B">
              <w:rPr>
                <w:rFonts w:ascii="Calibri" w:hAnsi="Calibri" w:cs="Calibri"/>
              </w:rPr>
              <w:t>/</w:t>
            </w:r>
            <w:proofErr w:type="spellStart"/>
            <w:r w:rsidRPr="00663E3B">
              <w:rPr>
                <w:rFonts w:ascii="Calibri" w:hAnsi="Calibri" w:cs="Calibri"/>
              </w:rPr>
              <w:t>сч</w:t>
            </w:r>
            <w:proofErr w:type="spellEnd"/>
            <w:r w:rsidRPr="00663E3B">
              <w:rPr>
                <w:rFonts w:ascii="Calibri" w:hAnsi="Calibri" w:cs="Calibri"/>
              </w:rPr>
              <w:t>:</w:t>
            </w:r>
          </w:p>
        </w:tc>
        <w:tc>
          <w:tcPr>
            <w:tcW w:w="3670" w:type="dxa"/>
            <w:shd w:val="clear" w:color="auto" w:fill="auto"/>
          </w:tcPr>
          <w:p w14:paraId="74BC79E8" w14:textId="77777777" w:rsidR="003A772B" w:rsidRPr="009B7AAA" w:rsidRDefault="003A772B" w:rsidP="002C0A46">
            <w:pPr>
              <w:rPr>
                <w:rFonts w:ascii="Calibri" w:hAnsi="Calibri" w:cs="Calibri"/>
                <w:color w:val="00B050"/>
              </w:rPr>
            </w:pPr>
            <w:proofErr w:type="spellStart"/>
            <w:r w:rsidRPr="009B7AAA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7D9DBB6E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proofErr w:type="spellStart"/>
            <w:r w:rsidRPr="00663E3B">
              <w:rPr>
                <w:rFonts w:ascii="Calibri" w:hAnsi="Calibri" w:cs="Calibri"/>
              </w:rPr>
              <w:t>Рс</w:t>
            </w:r>
            <w:proofErr w:type="spellEnd"/>
            <w:r w:rsidRPr="00663E3B">
              <w:rPr>
                <w:rFonts w:ascii="Calibri" w:hAnsi="Calibri" w:cs="Calibri"/>
              </w:rPr>
              <w:t>/</w:t>
            </w:r>
            <w:proofErr w:type="spellStart"/>
            <w:r w:rsidRPr="00663E3B">
              <w:rPr>
                <w:rFonts w:ascii="Calibri" w:hAnsi="Calibri" w:cs="Calibri"/>
              </w:rPr>
              <w:t>сч</w:t>
            </w:r>
            <w:proofErr w:type="spellEnd"/>
            <w:r w:rsidRPr="00663E3B">
              <w:rPr>
                <w:rFonts w:ascii="Calibri" w:hAnsi="Calibri" w:cs="Calibri"/>
              </w:rPr>
              <w:t>:</w:t>
            </w:r>
          </w:p>
        </w:tc>
        <w:tc>
          <w:tcPr>
            <w:tcW w:w="3967" w:type="dxa"/>
            <w:shd w:val="clear" w:color="auto" w:fill="auto"/>
          </w:tcPr>
          <w:p w14:paraId="272C6F5C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40702810302000026100</w:t>
            </w:r>
          </w:p>
        </w:tc>
      </w:tr>
      <w:tr w:rsidR="003A772B" w:rsidRPr="00663E3B" w14:paraId="76968B4E" w14:textId="77777777" w:rsidTr="003A772B">
        <w:tc>
          <w:tcPr>
            <w:tcW w:w="902" w:type="dxa"/>
            <w:shd w:val="clear" w:color="auto" w:fill="auto"/>
          </w:tcPr>
          <w:p w14:paraId="4892BC99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Банк:</w:t>
            </w:r>
          </w:p>
        </w:tc>
        <w:tc>
          <w:tcPr>
            <w:tcW w:w="3670" w:type="dxa"/>
            <w:shd w:val="clear" w:color="auto" w:fill="auto"/>
          </w:tcPr>
          <w:p w14:paraId="405A18D1" w14:textId="77777777" w:rsidR="003A772B" w:rsidRPr="009B7AAA" w:rsidRDefault="003A772B" w:rsidP="002C0A46">
            <w:pPr>
              <w:rPr>
                <w:rFonts w:ascii="Calibri" w:hAnsi="Calibri" w:cs="Calibri"/>
                <w:color w:val="00B050"/>
              </w:rPr>
            </w:pPr>
            <w:proofErr w:type="spellStart"/>
            <w:r w:rsidRPr="009B7AAA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5B76DE98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Банк:</w:t>
            </w:r>
          </w:p>
        </w:tc>
        <w:tc>
          <w:tcPr>
            <w:tcW w:w="3967" w:type="dxa"/>
            <w:shd w:val="clear" w:color="auto" w:fill="auto"/>
          </w:tcPr>
          <w:p w14:paraId="7A4650CC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АЛТАЙСКОЕ ОТДЕЛЕНИЕ N8644 ПАО СБЕРБАНК</w:t>
            </w:r>
          </w:p>
        </w:tc>
      </w:tr>
      <w:tr w:rsidR="003A772B" w:rsidRPr="00663E3B" w14:paraId="190D0CFF" w14:textId="77777777" w:rsidTr="003A772B">
        <w:tc>
          <w:tcPr>
            <w:tcW w:w="902" w:type="dxa"/>
            <w:shd w:val="clear" w:color="auto" w:fill="auto"/>
          </w:tcPr>
          <w:p w14:paraId="086B3071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БИК:</w:t>
            </w:r>
          </w:p>
        </w:tc>
        <w:tc>
          <w:tcPr>
            <w:tcW w:w="3670" w:type="dxa"/>
            <w:shd w:val="clear" w:color="auto" w:fill="auto"/>
          </w:tcPr>
          <w:p w14:paraId="132E1155" w14:textId="77777777" w:rsidR="003A772B" w:rsidRPr="009B7AAA" w:rsidRDefault="003A772B" w:rsidP="002C0A46">
            <w:pPr>
              <w:rPr>
                <w:rFonts w:ascii="Calibri" w:hAnsi="Calibri" w:cs="Calibri"/>
                <w:color w:val="00B050"/>
              </w:rPr>
            </w:pPr>
            <w:proofErr w:type="spellStart"/>
            <w:r w:rsidRPr="009B7AAA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695B98C8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БИК:</w:t>
            </w:r>
          </w:p>
        </w:tc>
        <w:tc>
          <w:tcPr>
            <w:tcW w:w="3967" w:type="dxa"/>
            <w:shd w:val="clear" w:color="auto" w:fill="auto"/>
          </w:tcPr>
          <w:p w14:paraId="7A01259E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040173604</w:t>
            </w:r>
          </w:p>
        </w:tc>
      </w:tr>
      <w:tr w:rsidR="003A772B" w:rsidRPr="00663E3B" w14:paraId="21C6F690" w14:textId="77777777" w:rsidTr="003A772B">
        <w:tc>
          <w:tcPr>
            <w:tcW w:w="902" w:type="dxa"/>
            <w:shd w:val="clear" w:color="auto" w:fill="auto"/>
          </w:tcPr>
          <w:p w14:paraId="24B84A03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proofErr w:type="spellStart"/>
            <w:r w:rsidRPr="00663E3B">
              <w:rPr>
                <w:rFonts w:ascii="Calibri" w:hAnsi="Calibri" w:cs="Calibri"/>
              </w:rPr>
              <w:t>Кор.Cч</w:t>
            </w:r>
            <w:proofErr w:type="spellEnd"/>
            <w:r w:rsidRPr="00663E3B">
              <w:rPr>
                <w:rFonts w:ascii="Calibri" w:hAnsi="Calibri" w:cs="Calibri"/>
              </w:rPr>
              <w:t>:</w:t>
            </w:r>
          </w:p>
        </w:tc>
        <w:tc>
          <w:tcPr>
            <w:tcW w:w="3670" w:type="dxa"/>
            <w:shd w:val="clear" w:color="auto" w:fill="auto"/>
          </w:tcPr>
          <w:p w14:paraId="4CFC117B" w14:textId="77777777" w:rsidR="003A772B" w:rsidRPr="009B7AAA" w:rsidRDefault="003A772B" w:rsidP="002C0A46">
            <w:pPr>
              <w:rPr>
                <w:rFonts w:ascii="Calibri" w:hAnsi="Calibri" w:cs="Calibri"/>
                <w:color w:val="00B050"/>
              </w:rPr>
            </w:pPr>
            <w:proofErr w:type="spellStart"/>
            <w:r w:rsidRPr="009B7AAA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7D3784F4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proofErr w:type="spellStart"/>
            <w:r w:rsidRPr="00663E3B">
              <w:rPr>
                <w:rFonts w:ascii="Calibri" w:hAnsi="Calibri" w:cs="Calibri"/>
              </w:rPr>
              <w:t>Кор.Cч</w:t>
            </w:r>
            <w:proofErr w:type="spellEnd"/>
            <w:r w:rsidRPr="00663E3B">
              <w:rPr>
                <w:rFonts w:ascii="Calibri" w:hAnsi="Calibri" w:cs="Calibri"/>
              </w:rPr>
              <w:t>:</w:t>
            </w:r>
          </w:p>
        </w:tc>
        <w:tc>
          <w:tcPr>
            <w:tcW w:w="3967" w:type="dxa"/>
            <w:shd w:val="clear" w:color="auto" w:fill="auto"/>
          </w:tcPr>
          <w:p w14:paraId="55F48CB6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30101810200000000604</w:t>
            </w:r>
          </w:p>
        </w:tc>
      </w:tr>
      <w:tr w:rsidR="003A772B" w:rsidRPr="00663E3B" w14:paraId="5C5E518E" w14:textId="77777777" w:rsidTr="003A772B">
        <w:tc>
          <w:tcPr>
            <w:tcW w:w="902" w:type="dxa"/>
            <w:shd w:val="clear" w:color="auto" w:fill="auto"/>
          </w:tcPr>
          <w:p w14:paraId="68EDC0FC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ОГРН:</w:t>
            </w:r>
          </w:p>
        </w:tc>
        <w:tc>
          <w:tcPr>
            <w:tcW w:w="3670" w:type="dxa"/>
            <w:shd w:val="clear" w:color="auto" w:fill="auto"/>
          </w:tcPr>
          <w:p w14:paraId="0411791D" w14:textId="77777777" w:rsidR="003A772B" w:rsidRPr="009B7AAA" w:rsidRDefault="003A772B" w:rsidP="002C0A46">
            <w:pPr>
              <w:rPr>
                <w:rFonts w:ascii="Calibri" w:hAnsi="Calibri" w:cs="Calibri"/>
                <w:color w:val="00B050"/>
              </w:rPr>
            </w:pPr>
            <w:proofErr w:type="spellStart"/>
            <w:r w:rsidRPr="009B7AAA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2D6000CA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ОГРН:</w:t>
            </w:r>
          </w:p>
        </w:tc>
        <w:tc>
          <w:tcPr>
            <w:tcW w:w="3967" w:type="dxa"/>
            <w:shd w:val="clear" w:color="auto" w:fill="auto"/>
          </w:tcPr>
          <w:p w14:paraId="570B0226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1102224004376</w:t>
            </w:r>
          </w:p>
        </w:tc>
      </w:tr>
      <w:tr w:rsidR="003A772B" w:rsidRPr="00663E3B" w14:paraId="4E712908" w14:textId="77777777" w:rsidTr="003A772B">
        <w:trPr>
          <w:trHeight w:val="363"/>
        </w:trPr>
        <w:tc>
          <w:tcPr>
            <w:tcW w:w="902" w:type="dxa"/>
            <w:shd w:val="clear" w:color="auto" w:fill="auto"/>
          </w:tcPr>
          <w:p w14:paraId="296BA80D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ИНН:</w:t>
            </w:r>
          </w:p>
        </w:tc>
        <w:tc>
          <w:tcPr>
            <w:tcW w:w="3670" w:type="dxa"/>
            <w:shd w:val="clear" w:color="auto" w:fill="auto"/>
          </w:tcPr>
          <w:p w14:paraId="221AD10B" w14:textId="77777777" w:rsidR="003A772B" w:rsidRPr="009B7AAA" w:rsidRDefault="003A772B" w:rsidP="002C0A46">
            <w:pPr>
              <w:rPr>
                <w:rFonts w:ascii="Calibri" w:hAnsi="Calibri" w:cs="Calibri"/>
                <w:color w:val="00B050"/>
              </w:rPr>
            </w:pPr>
            <w:proofErr w:type="spellStart"/>
            <w:r w:rsidRPr="009B7AAA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79D2500F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ИНН:</w:t>
            </w:r>
          </w:p>
        </w:tc>
        <w:tc>
          <w:tcPr>
            <w:tcW w:w="3967" w:type="dxa"/>
            <w:shd w:val="clear" w:color="auto" w:fill="auto"/>
          </w:tcPr>
          <w:p w14:paraId="14565114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2224142608</w:t>
            </w:r>
          </w:p>
        </w:tc>
      </w:tr>
      <w:tr w:rsidR="003A772B" w:rsidRPr="00663E3B" w14:paraId="7212484D" w14:textId="77777777" w:rsidTr="003A772B">
        <w:trPr>
          <w:trHeight w:val="143"/>
        </w:trPr>
        <w:tc>
          <w:tcPr>
            <w:tcW w:w="902" w:type="dxa"/>
            <w:shd w:val="clear" w:color="auto" w:fill="auto"/>
          </w:tcPr>
          <w:p w14:paraId="663FFDA8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КПП:</w:t>
            </w:r>
          </w:p>
        </w:tc>
        <w:tc>
          <w:tcPr>
            <w:tcW w:w="3670" w:type="dxa"/>
            <w:shd w:val="clear" w:color="auto" w:fill="auto"/>
          </w:tcPr>
          <w:p w14:paraId="3FF3097F" w14:textId="77777777" w:rsidR="003A772B" w:rsidRPr="002A0D6D" w:rsidRDefault="003A772B" w:rsidP="002C0A46">
            <w:pPr>
              <w:rPr>
                <w:rFonts w:ascii="Calibri" w:hAnsi="Calibri" w:cs="Calibri"/>
              </w:rPr>
            </w:pPr>
            <w:proofErr w:type="spellStart"/>
            <w:r w:rsidRPr="00970133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69C02374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КПП:</w:t>
            </w:r>
          </w:p>
        </w:tc>
        <w:tc>
          <w:tcPr>
            <w:tcW w:w="3967" w:type="dxa"/>
            <w:shd w:val="clear" w:color="auto" w:fill="auto"/>
          </w:tcPr>
          <w:p w14:paraId="0B1CFC93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222301001</w:t>
            </w:r>
          </w:p>
        </w:tc>
      </w:tr>
      <w:tr w:rsidR="003A772B" w:rsidRPr="00663E3B" w14:paraId="2D65450D" w14:textId="77777777" w:rsidTr="003A772B">
        <w:tc>
          <w:tcPr>
            <w:tcW w:w="4572" w:type="dxa"/>
            <w:gridSpan w:val="2"/>
            <w:shd w:val="clear" w:color="auto" w:fill="auto"/>
          </w:tcPr>
          <w:p w14:paraId="426C94F4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</w:p>
          <w:p w14:paraId="5A9B2C88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 xml:space="preserve">_________________/ </w:t>
            </w:r>
            <w:proofErr w:type="spellStart"/>
            <w:r w:rsidRPr="009B7AAA">
              <w:rPr>
                <w:rFonts w:ascii="Calibri" w:hAnsi="Calibri" w:cs="Calibri"/>
                <w:color w:val="00B050"/>
                <w:lang w:val="en-US"/>
              </w:rPr>
              <w:t>llllllllllllllllllllllllll</w:t>
            </w:r>
            <w:proofErr w:type="spellEnd"/>
            <w:r w:rsidRPr="00663E3B">
              <w:rPr>
                <w:rFonts w:ascii="Calibri" w:hAnsi="Calibri" w:cs="Calibri"/>
              </w:rPr>
              <w:t xml:space="preserve"> /</w:t>
            </w:r>
          </w:p>
          <w:p w14:paraId="0E0839B9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proofErr w:type="spellStart"/>
            <w:r w:rsidRPr="00663E3B">
              <w:rPr>
                <w:rFonts w:ascii="Calibri" w:hAnsi="Calibri" w:cs="Calibri"/>
              </w:rPr>
              <w:t>м.п</w:t>
            </w:r>
            <w:proofErr w:type="spellEnd"/>
            <w:r w:rsidRPr="00663E3B">
              <w:rPr>
                <w:rFonts w:ascii="Calibri" w:hAnsi="Calibri" w:cs="Calibri"/>
              </w:rPr>
              <w:t>.</w:t>
            </w:r>
          </w:p>
        </w:tc>
        <w:tc>
          <w:tcPr>
            <w:tcW w:w="4926" w:type="dxa"/>
            <w:gridSpan w:val="2"/>
            <w:shd w:val="clear" w:color="auto" w:fill="auto"/>
          </w:tcPr>
          <w:p w14:paraId="6C9B194A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</w:p>
          <w:p w14:paraId="152616BC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>_________________/Леванюк А.А./</w:t>
            </w:r>
          </w:p>
          <w:p w14:paraId="7142DEAB" w14:textId="77777777" w:rsidR="003A772B" w:rsidRPr="00663E3B" w:rsidRDefault="003A772B" w:rsidP="002C0A46">
            <w:pPr>
              <w:rPr>
                <w:rFonts w:ascii="Calibri" w:hAnsi="Calibri" w:cs="Calibri"/>
              </w:rPr>
            </w:pPr>
            <w:r w:rsidRPr="00663E3B">
              <w:rPr>
                <w:rFonts w:ascii="Calibri" w:hAnsi="Calibri" w:cs="Calibri"/>
              </w:rPr>
              <w:t xml:space="preserve">   </w:t>
            </w:r>
            <w:proofErr w:type="spellStart"/>
            <w:r w:rsidRPr="00663E3B">
              <w:rPr>
                <w:rFonts w:ascii="Calibri" w:hAnsi="Calibri" w:cs="Calibri"/>
              </w:rPr>
              <w:t>м.п</w:t>
            </w:r>
            <w:proofErr w:type="spellEnd"/>
            <w:r w:rsidRPr="00663E3B">
              <w:rPr>
                <w:rFonts w:ascii="Calibri" w:hAnsi="Calibri" w:cs="Calibri"/>
              </w:rPr>
              <w:t>.</w:t>
            </w:r>
          </w:p>
        </w:tc>
      </w:tr>
    </w:tbl>
    <w:p w14:paraId="4F63DAC4" w14:textId="77777777" w:rsidR="00681E0B" w:rsidRPr="003A772B" w:rsidRDefault="00681E0B" w:rsidP="003D2660">
      <w:pPr>
        <w:pStyle w:val="31"/>
        <w:ind w:left="-567" w:firstLine="0"/>
        <w:rPr>
          <w:rFonts w:ascii="Calibri" w:hAnsi="Calibri"/>
          <w:b/>
          <w:szCs w:val="24"/>
        </w:rPr>
      </w:pPr>
    </w:p>
    <w:p w14:paraId="1EAACCE1" w14:textId="77777777" w:rsidR="003D2660" w:rsidRPr="003D2660" w:rsidRDefault="003D2660" w:rsidP="00267958">
      <w:pPr>
        <w:ind w:left="-567"/>
      </w:pPr>
    </w:p>
    <w:sectPr w:rsidR="003D2660" w:rsidRPr="003D2660" w:rsidSect="00A7196A">
      <w:headerReference w:type="default" r:id="rId8"/>
      <w:footerReference w:type="default" r:id="rId9"/>
      <w:pgSz w:w="11906" w:h="16838"/>
      <w:pgMar w:top="1134" w:right="850" w:bottom="1134" w:left="1701" w:header="284" w:footer="708" w:gutter="0"/>
      <w:pgBorders w:offsetFrom="page">
        <w:top w:val="single" w:sz="6" w:space="24" w:color="D9D9D9" w:themeColor="background1" w:themeShade="D9"/>
        <w:left w:val="single" w:sz="6" w:space="24" w:color="D9D9D9" w:themeColor="background1" w:themeShade="D9"/>
        <w:bottom w:val="single" w:sz="6" w:space="24" w:color="D9D9D9" w:themeColor="background1" w:themeShade="D9"/>
        <w:right w:val="single" w:sz="6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C28D9" w14:textId="77777777" w:rsidR="00CA423C" w:rsidRDefault="00CA423C" w:rsidP="00BD5F0A">
      <w:pPr>
        <w:spacing w:after="0" w:line="240" w:lineRule="auto"/>
      </w:pPr>
      <w:r>
        <w:separator/>
      </w:r>
    </w:p>
  </w:endnote>
  <w:endnote w:type="continuationSeparator" w:id="0">
    <w:p w14:paraId="6E97A69D" w14:textId="77777777" w:rsidR="00CA423C" w:rsidRDefault="00CA423C" w:rsidP="00BD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DE7F6" w14:textId="552E5A40" w:rsidR="00BD5F0A" w:rsidRDefault="00CA423C" w:rsidP="003131CF">
    <w:pPr>
      <w:pStyle w:val="ac"/>
      <w:jc w:val="center"/>
    </w:pPr>
    <w:sdt>
      <w:sdtPr>
        <w:id w:val="-171942928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D5F0A">
              <w:t xml:space="preserve">Страница </w:t>
            </w:r>
            <w:r w:rsidR="00BD5F0A">
              <w:rPr>
                <w:b/>
                <w:bCs/>
                <w:sz w:val="24"/>
                <w:szCs w:val="24"/>
              </w:rPr>
              <w:fldChar w:fldCharType="begin"/>
            </w:r>
            <w:r w:rsidR="00BD5F0A">
              <w:rPr>
                <w:b/>
                <w:bCs/>
              </w:rPr>
              <w:instrText>PAGE</w:instrText>
            </w:r>
            <w:r w:rsidR="00BD5F0A">
              <w:rPr>
                <w:b/>
                <w:bCs/>
                <w:sz w:val="24"/>
                <w:szCs w:val="24"/>
              </w:rPr>
              <w:fldChar w:fldCharType="separate"/>
            </w:r>
            <w:r w:rsidR="003131CF">
              <w:rPr>
                <w:b/>
                <w:bCs/>
                <w:noProof/>
              </w:rPr>
              <w:t>5</w:t>
            </w:r>
            <w:r w:rsidR="00BD5F0A">
              <w:rPr>
                <w:b/>
                <w:bCs/>
                <w:sz w:val="24"/>
                <w:szCs w:val="24"/>
              </w:rPr>
              <w:fldChar w:fldCharType="end"/>
            </w:r>
            <w:r w:rsidR="00BD5F0A">
              <w:t xml:space="preserve"> из </w:t>
            </w:r>
            <w:r w:rsidR="00BD5F0A">
              <w:rPr>
                <w:b/>
                <w:bCs/>
                <w:sz w:val="24"/>
                <w:szCs w:val="24"/>
              </w:rPr>
              <w:fldChar w:fldCharType="begin"/>
            </w:r>
            <w:r w:rsidR="00BD5F0A">
              <w:rPr>
                <w:b/>
                <w:bCs/>
              </w:rPr>
              <w:instrText>NUMPAGES</w:instrText>
            </w:r>
            <w:r w:rsidR="00BD5F0A">
              <w:rPr>
                <w:b/>
                <w:bCs/>
                <w:sz w:val="24"/>
                <w:szCs w:val="24"/>
              </w:rPr>
              <w:fldChar w:fldCharType="separate"/>
            </w:r>
            <w:r w:rsidR="003131CF">
              <w:rPr>
                <w:b/>
                <w:bCs/>
                <w:noProof/>
              </w:rPr>
              <w:t>6</w:t>
            </w:r>
            <w:r w:rsidR="00BD5F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58882F6" w14:textId="77777777" w:rsidR="00BD5F0A" w:rsidRDefault="00BD5F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2AC8A" w14:textId="77777777" w:rsidR="00CA423C" w:rsidRDefault="00CA423C" w:rsidP="00BD5F0A">
      <w:pPr>
        <w:spacing w:after="0" w:line="240" w:lineRule="auto"/>
      </w:pPr>
      <w:r>
        <w:separator/>
      </w:r>
    </w:p>
  </w:footnote>
  <w:footnote w:type="continuationSeparator" w:id="0">
    <w:p w14:paraId="0CC7385B" w14:textId="77777777" w:rsidR="00CA423C" w:rsidRDefault="00CA423C" w:rsidP="00BD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D8E65" w14:textId="77777777" w:rsidR="00BD5F0A" w:rsidRDefault="00BD5F0A" w:rsidP="00BD5F0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E0B"/>
    <w:rsid w:val="000A6C90"/>
    <w:rsid w:val="00162486"/>
    <w:rsid w:val="00267958"/>
    <w:rsid w:val="003131CF"/>
    <w:rsid w:val="003A772B"/>
    <w:rsid w:val="003D2660"/>
    <w:rsid w:val="00531234"/>
    <w:rsid w:val="00681E0B"/>
    <w:rsid w:val="00866C51"/>
    <w:rsid w:val="008B1934"/>
    <w:rsid w:val="00970133"/>
    <w:rsid w:val="00A7196A"/>
    <w:rsid w:val="00AB4147"/>
    <w:rsid w:val="00BD5F0A"/>
    <w:rsid w:val="00CA423C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1EF16"/>
  <w15:docId w15:val="{983B5C4A-A051-42FA-8FD4-8157E75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E0B"/>
    <w:rPr>
      <w:b/>
      <w:bCs/>
    </w:rPr>
  </w:style>
  <w:style w:type="character" w:styleId="a5">
    <w:name w:val="Emphasis"/>
    <w:basedOn w:val="a0"/>
    <w:uiPriority w:val="20"/>
    <w:qFormat/>
    <w:rsid w:val="00681E0B"/>
    <w:rPr>
      <w:i/>
      <w:iCs/>
    </w:rPr>
  </w:style>
  <w:style w:type="paragraph" w:styleId="a6">
    <w:name w:val="Subtitle"/>
    <w:basedOn w:val="a"/>
    <w:next w:val="a"/>
    <w:link w:val="a7"/>
    <w:qFormat/>
    <w:rsid w:val="00681E0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81E0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681E0B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681E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81E0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681E0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basedOn w:val="a"/>
    <w:rsid w:val="008B1934"/>
    <w:pPr>
      <w:spacing w:before="80" w:after="2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5F0A"/>
  </w:style>
  <w:style w:type="paragraph" w:styleId="ac">
    <w:name w:val="footer"/>
    <w:basedOn w:val="a"/>
    <w:link w:val="ad"/>
    <w:uiPriority w:val="99"/>
    <w:unhideWhenUsed/>
    <w:rsid w:val="00BD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6D30-C1C6-497E-9852-801DC5FC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1215</Words>
  <Characters>8970</Characters>
  <Application>Microsoft Office Word</Application>
  <DocSecurity>0</DocSecurity>
  <Lines>815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Company Vrezerve</cp:lastModifiedBy>
  <cp:revision>12</cp:revision>
  <dcterms:created xsi:type="dcterms:W3CDTF">2013-04-17T06:47:00Z</dcterms:created>
  <dcterms:modified xsi:type="dcterms:W3CDTF">2021-02-28T07:22:00Z</dcterms:modified>
</cp:coreProperties>
</file>